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40136F0" w:rsidP="340136F0" w:rsidRDefault="340136F0" w14:paraId="2B7FFFF8" w14:textId="058A23AF">
      <w:pPr>
        <w:jc w:val="center"/>
        <w:rPr>
          <w:b w:val="1"/>
          <w:bCs w:val="1"/>
          <w:sz w:val="40"/>
          <w:szCs w:val="40"/>
        </w:rPr>
      </w:pPr>
    </w:p>
    <w:p w:rsidR="73652B81" w:rsidP="340136F0" w:rsidRDefault="73652B81" w14:paraId="224C006E" w14:textId="5E3C2E80">
      <w:pPr>
        <w:jc w:val="center"/>
        <w:rPr>
          <w:b w:val="1"/>
          <w:bCs w:val="1"/>
          <w:sz w:val="40"/>
          <w:szCs w:val="40"/>
        </w:rPr>
      </w:pPr>
      <w:r w:rsidRPr="3BBBF1B0" w:rsidR="73652B81">
        <w:rPr>
          <w:b w:val="1"/>
          <w:bCs w:val="1"/>
          <w:sz w:val="40"/>
          <w:szCs w:val="40"/>
        </w:rPr>
        <w:t>Cost of Living</w:t>
      </w:r>
      <w:r w:rsidRPr="3BBBF1B0" w:rsidR="37E3A24A">
        <w:rPr>
          <w:b w:val="1"/>
          <w:bCs w:val="1"/>
          <w:sz w:val="40"/>
          <w:szCs w:val="40"/>
        </w:rPr>
        <w:t xml:space="preserve"> -</w:t>
      </w:r>
      <w:r w:rsidRPr="3BBBF1B0" w:rsidR="73652B81">
        <w:rPr>
          <w:b w:val="1"/>
          <w:bCs w:val="1"/>
          <w:sz w:val="40"/>
          <w:szCs w:val="40"/>
        </w:rPr>
        <w:t xml:space="preserve"> Drop </w:t>
      </w:r>
      <w:r w:rsidRPr="3BBBF1B0" w:rsidR="73652B81">
        <w:rPr>
          <w:b w:val="1"/>
          <w:bCs w:val="1"/>
          <w:sz w:val="40"/>
          <w:szCs w:val="40"/>
        </w:rPr>
        <w:t>In</w:t>
      </w:r>
      <w:r w:rsidRPr="3BBBF1B0" w:rsidR="73652B81">
        <w:rPr>
          <w:b w:val="1"/>
          <w:bCs w:val="1"/>
          <w:sz w:val="40"/>
          <w:szCs w:val="40"/>
        </w:rPr>
        <w:t xml:space="preserve"> Session</w:t>
      </w:r>
    </w:p>
    <w:p xmlns:wp14="http://schemas.microsoft.com/office/word/2010/wordml" wp14:paraId="427B75BA" wp14:textId="499B26FA">
      <w:r w:rsidR="14DE9171">
        <w:rPr/>
        <w:t xml:space="preserve">Community Action Dacorum is gearing up to host a vital "Cost of Living, </w:t>
      </w:r>
      <w:r w:rsidR="1001B8C6">
        <w:rPr/>
        <w:t>Drop-in</w:t>
      </w:r>
      <w:r w:rsidR="14DE9171">
        <w:rPr/>
        <w:t xml:space="preserve"> Session</w:t>
      </w:r>
      <w:r w:rsidR="7509292F">
        <w:rPr/>
        <w:t>" at</w:t>
      </w:r>
      <w:r w:rsidR="14DE9171">
        <w:rPr/>
        <w:t xml:space="preserve"> The Roundhouse, Community Hub, </w:t>
      </w:r>
      <w:r w:rsidR="14DE9171">
        <w:rPr/>
        <w:t>Marlowes</w:t>
      </w:r>
      <w:r w:rsidR="14DE9171">
        <w:rPr/>
        <w:t>.</w:t>
      </w:r>
    </w:p>
    <w:p xmlns:wp14="http://schemas.microsoft.com/office/word/2010/wordml" wp14:paraId="63BA1763" wp14:textId="26BED126">
      <w:r w:rsidR="14DE9171">
        <w:rPr/>
        <w:t xml:space="preserve">This pop-up event is designed to offer professional advice and support to </w:t>
      </w:r>
      <w:r w:rsidR="14DE9171">
        <w:rPr/>
        <w:t>local residents</w:t>
      </w:r>
      <w:r w:rsidR="14DE9171">
        <w:rPr/>
        <w:t xml:space="preserve"> who </w:t>
      </w:r>
      <w:r w:rsidR="63AF5218">
        <w:rPr/>
        <w:t>might b</w:t>
      </w:r>
      <w:r w:rsidR="14DE9171">
        <w:rPr/>
        <w:t>e experiencing financial difficulties.</w:t>
      </w:r>
    </w:p>
    <w:p xmlns:wp14="http://schemas.microsoft.com/office/word/2010/wordml" w:rsidP="340136F0" wp14:paraId="5715C9EC" wp14:textId="4C341AE6">
      <w:pPr>
        <w:pStyle w:val="Normal"/>
      </w:pPr>
      <w:r w:rsidR="14DE9171">
        <w:rPr/>
        <w:t>This important initiative is being organi</w:t>
      </w:r>
      <w:r w:rsidR="68359A10">
        <w:rPr/>
        <w:t>s</w:t>
      </w:r>
      <w:r w:rsidR="14DE9171">
        <w:rPr/>
        <w:t xml:space="preserve">ed </w:t>
      </w:r>
      <w:r w:rsidR="310FE479">
        <w:rPr/>
        <w:t>with the help</w:t>
      </w:r>
      <w:r w:rsidR="14DE9171">
        <w:rPr/>
        <w:t xml:space="preserve"> of Dacorum Borough Council and will be a collaborative effort featuring several key local organi</w:t>
      </w:r>
      <w:r w:rsidR="69D1C027">
        <w:rPr/>
        <w:t>s</w:t>
      </w:r>
      <w:r w:rsidR="14DE9171">
        <w:rPr/>
        <w:t>ations. Confirmed partners joining Community Action Dacorum to support the community include:</w:t>
      </w:r>
    </w:p>
    <w:p xmlns:wp14="http://schemas.microsoft.com/office/word/2010/wordml" w:rsidP="340136F0" wp14:paraId="727C54D1" wp14:textId="2F2AF263">
      <w:pPr>
        <w:pStyle w:val="Normal"/>
      </w:pPr>
      <w:r w:rsidR="14DE9171">
        <w:rPr/>
        <w:t xml:space="preserve">• </w:t>
      </w:r>
      <w:r w:rsidR="4030A72A">
        <w:rPr/>
        <w:t xml:space="preserve">Dacorum </w:t>
      </w:r>
      <w:r w:rsidR="14DE9171">
        <w:rPr/>
        <w:t xml:space="preserve">Citizens Advice </w:t>
      </w:r>
    </w:p>
    <w:p xmlns:wp14="http://schemas.microsoft.com/office/word/2010/wordml" w:rsidP="340136F0" wp14:paraId="0EBFF5B6" wp14:textId="0058E646">
      <w:pPr>
        <w:pStyle w:val="Normal"/>
      </w:pPr>
      <w:r w:rsidR="14DE9171">
        <w:rPr/>
        <w:t>• Dacorum Borough Council</w:t>
      </w:r>
    </w:p>
    <w:p xmlns:wp14="http://schemas.microsoft.com/office/word/2010/wordml" w:rsidP="340136F0" wp14:paraId="0B45FAC9" wp14:textId="7EC4479B">
      <w:pPr>
        <w:pStyle w:val="Normal"/>
      </w:pPr>
      <w:r w:rsidR="14DE9171">
        <w:rPr/>
        <w:t>• Age UK Hertfordshire</w:t>
      </w:r>
    </w:p>
    <w:p xmlns:wp14="http://schemas.microsoft.com/office/word/2010/wordml" w:rsidP="340136F0" wp14:paraId="2A565539" wp14:textId="3D16B4D0">
      <w:pPr>
        <w:pStyle w:val="Normal"/>
      </w:pPr>
      <w:r w:rsidR="14DE9171">
        <w:rPr/>
        <w:t>• Liberty Tea Rooms</w:t>
      </w:r>
    </w:p>
    <w:p xmlns:wp14="http://schemas.microsoft.com/office/word/2010/wordml" w:rsidP="340136F0" wp14:paraId="24FCDFC0" wp14:textId="02232B43">
      <w:pPr>
        <w:pStyle w:val="Normal"/>
      </w:pPr>
      <w:r w:rsidR="14DE9171">
        <w:rPr/>
        <w:t>• Dacorum Community Trust</w:t>
      </w:r>
    </w:p>
    <w:p xmlns:wp14="http://schemas.microsoft.com/office/word/2010/wordml" w:rsidP="340136F0" wp14:paraId="54243745" wp14:textId="1CD56250">
      <w:pPr>
        <w:pStyle w:val="Normal"/>
      </w:pPr>
      <w:r w:rsidR="14DE9171">
        <w:rPr/>
        <w:t xml:space="preserve">Community Action Dacorum's </w:t>
      </w:r>
      <w:r w:rsidR="1CB19E70">
        <w:rPr/>
        <w:t>organising of</w:t>
      </w:r>
      <w:r w:rsidR="14DE9171">
        <w:rPr/>
        <w:t xml:space="preserve"> </w:t>
      </w:r>
      <w:r w:rsidR="14DE9171">
        <w:rPr/>
        <w:t xml:space="preserve">this event is part of their broader commitment to </w:t>
      </w:r>
      <w:r w:rsidR="14DE9171">
        <w:rPr/>
        <w:t>assisting</w:t>
      </w:r>
      <w:r w:rsidR="14DE9171">
        <w:rPr/>
        <w:t xml:space="preserve"> individuals through challenging </w:t>
      </w:r>
      <w:r w:rsidR="75517E44">
        <w:rPr/>
        <w:t>times and</w:t>
      </w:r>
      <w:r w:rsidR="1C8D5F39">
        <w:rPr/>
        <w:t xml:space="preserve"> m</w:t>
      </w:r>
      <w:r w:rsidR="1DA44CE8">
        <w:rPr/>
        <w:t>aking a positive</w:t>
      </w:r>
      <w:r w:rsidR="1CBA7917">
        <w:rPr/>
        <w:t xml:space="preserve"> </w:t>
      </w:r>
      <w:r w:rsidR="1DA44CE8">
        <w:rPr/>
        <w:t>difference to the</w:t>
      </w:r>
      <w:r w:rsidR="5811988A">
        <w:rPr/>
        <w:t xml:space="preserve"> </w:t>
      </w:r>
      <w:r w:rsidR="1DA44CE8">
        <w:rPr/>
        <w:t>quality of life for</w:t>
      </w:r>
      <w:r w:rsidR="6A08A2EA">
        <w:rPr/>
        <w:t xml:space="preserve"> </w:t>
      </w:r>
      <w:r w:rsidR="1DA44CE8">
        <w:rPr/>
        <w:t>people in Dacorum</w:t>
      </w:r>
      <w:r w:rsidR="341CC50E">
        <w:rPr/>
        <w:t>.</w:t>
      </w:r>
    </w:p>
    <w:p xmlns:wp14="http://schemas.microsoft.com/office/word/2010/wordml" w:rsidP="340136F0" wp14:paraId="021A7299" wp14:textId="3BD81B2C">
      <w:pPr>
        <w:pStyle w:val="Normal"/>
      </w:pPr>
      <w:r w:rsidR="14DE9171">
        <w:rPr/>
        <w:t xml:space="preserve">The </w:t>
      </w:r>
      <w:r w:rsidR="51440F2A">
        <w:rPr/>
        <w:t>event</w:t>
      </w:r>
      <w:r w:rsidR="14DE9171">
        <w:rPr/>
        <w:t xml:space="preserve"> actively works to support people with their income and expenditure to navigate the current cost-of-living crisis. </w:t>
      </w:r>
      <w:r w:rsidR="456FA67D">
        <w:rPr/>
        <w:t xml:space="preserve">The </w:t>
      </w:r>
      <w:r w:rsidR="3837EA4E">
        <w:rPr/>
        <w:t xml:space="preserve">co-hosts at the event each have their own </w:t>
      </w:r>
      <w:r w:rsidR="491CE294">
        <w:rPr/>
        <w:t>expertise</w:t>
      </w:r>
      <w:r w:rsidR="3837EA4E">
        <w:rPr/>
        <w:t xml:space="preserve">, </w:t>
      </w:r>
      <w:r w:rsidRPr="0A43192D" w:rsidR="3837EA4E">
        <w:rPr>
          <w:b w:val="1"/>
          <w:bCs w:val="1"/>
        </w:rPr>
        <w:t>Liberty Tea Rooms</w:t>
      </w:r>
      <w:r w:rsidR="3837EA4E">
        <w:rPr/>
        <w:t xml:space="preserve"> </w:t>
      </w:r>
      <w:r w:rsidR="493A5A59">
        <w:rPr/>
        <w:t>with their “Liberty Community Money Advice</w:t>
      </w:r>
      <w:r w:rsidR="493A5A59">
        <w:rPr/>
        <w:t>”,</w:t>
      </w:r>
      <w:r w:rsidR="493A5A59">
        <w:rPr/>
        <w:t xml:space="preserve"> offers free, confidential support to help manage debt, create budgets, and find financial freedom.</w:t>
      </w:r>
    </w:p>
    <w:p w:rsidR="244567A4" w:rsidP="0A43192D" w:rsidRDefault="244567A4" w14:paraId="0CDC49F5" w14:textId="21ADF5EF">
      <w:pPr>
        <w:pStyle w:val="Normal"/>
        <w:rPr>
          <w:b w:val="1"/>
          <w:bCs w:val="1"/>
        </w:rPr>
      </w:pPr>
      <w:r w:rsidRPr="0A43192D" w:rsidR="244567A4">
        <w:rPr>
          <w:b w:val="1"/>
          <w:bCs w:val="1"/>
        </w:rPr>
        <w:t>Dacorum Citizens Advice</w:t>
      </w:r>
      <w:r w:rsidRPr="0A43192D" w:rsidR="2F87CAEF">
        <w:rPr>
          <w:b w:val="1"/>
          <w:bCs w:val="1"/>
        </w:rPr>
        <w:t xml:space="preserve"> </w:t>
      </w:r>
      <w:r w:rsidR="244567A4">
        <w:rPr/>
        <w:t xml:space="preserve">can help with household budgeting support, through a range of measures - such as managing debt, taking advantage of </w:t>
      </w:r>
      <w:r w:rsidR="51F8D045">
        <w:rPr/>
        <w:t>low-income</w:t>
      </w:r>
      <w:r w:rsidR="244567A4">
        <w:rPr/>
        <w:t xml:space="preserve"> </w:t>
      </w:r>
      <w:r w:rsidR="659DBF81">
        <w:rPr/>
        <w:t>tariffs</w:t>
      </w:r>
      <w:r w:rsidR="244567A4">
        <w:rPr/>
        <w:t xml:space="preserve"> for household </w:t>
      </w:r>
      <w:r w:rsidR="244567A4">
        <w:rPr/>
        <w:t>bills</w:t>
      </w:r>
      <w:r w:rsidR="244567A4">
        <w:rPr/>
        <w:t xml:space="preserve"> and helping you to apply for; charitable support, </w:t>
      </w:r>
      <w:r w:rsidR="244567A4">
        <w:rPr/>
        <w:t>discounts</w:t>
      </w:r>
      <w:r w:rsidR="244567A4">
        <w:rPr/>
        <w:t xml:space="preserve"> and benefits. At the </w:t>
      </w:r>
      <w:r w:rsidR="292D34BF">
        <w:rPr/>
        <w:t>Cost-of-Living</w:t>
      </w:r>
      <w:r w:rsidR="244567A4">
        <w:rPr/>
        <w:t xml:space="preserve"> Drop-in session they can point you in the right direction to </w:t>
      </w:r>
      <w:r w:rsidR="45D3F651">
        <w:rPr/>
        <w:t>self-help or</w:t>
      </w:r>
      <w:r w:rsidR="244567A4">
        <w:rPr/>
        <w:t xml:space="preserve"> book an </w:t>
      </w:r>
      <w:r w:rsidR="175102AF">
        <w:rPr/>
        <w:t>in-person</w:t>
      </w:r>
      <w:r w:rsidR="244567A4">
        <w:rPr/>
        <w:t xml:space="preserve"> appointment for you to work with an adviser in confidence at their offices in Hemel Hempstead or Berkhamsted depending on your needs.</w:t>
      </w:r>
    </w:p>
    <w:p w:rsidR="3818157A" w:rsidP="0A43192D" w:rsidRDefault="3818157A" w14:paraId="30C30F33" w14:textId="00C99A5E">
      <w:pPr>
        <w:pStyle w:val="Normal"/>
      </w:pPr>
      <w:r w:rsidRPr="0A43192D" w:rsidR="3818157A">
        <w:rPr>
          <w:b w:val="1"/>
          <w:bCs w:val="1"/>
        </w:rPr>
        <w:t>Dacorum Community Trusts</w:t>
      </w:r>
      <w:r w:rsidR="3818157A">
        <w:rPr/>
        <w:t xml:space="preserve"> </w:t>
      </w:r>
      <w:r w:rsidR="3818157A">
        <w:rPr/>
        <w:t xml:space="preserve">aim is to relieve the pressure for individuals and families in financial hardship who cannot afford to </w:t>
      </w:r>
      <w:r w:rsidR="3818157A">
        <w:rPr/>
        <w:t>purchase</w:t>
      </w:r>
      <w:r w:rsidR="3818157A">
        <w:rPr/>
        <w:t xml:space="preserve"> essential household items. </w:t>
      </w:r>
    </w:p>
    <w:p w:rsidR="3818157A" w:rsidP="0A43192D" w:rsidRDefault="3818157A" w14:paraId="2652955C" w14:textId="121AB80A">
      <w:pPr>
        <w:pStyle w:val="Normal"/>
      </w:pPr>
      <w:r w:rsidR="3818157A">
        <w:rPr/>
        <w:t>Their support includes Beds, Large and small kitchen appliances</w:t>
      </w:r>
      <w:r w:rsidR="4D3F07C7">
        <w:rPr/>
        <w:t>,</w:t>
      </w:r>
      <w:r w:rsidR="3818157A">
        <w:rPr/>
        <w:t xml:space="preserve"> Kitchen and bedding emergency starter packs</w:t>
      </w:r>
      <w:r w:rsidR="2620267B">
        <w:rPr/>
        <w:t xml:space="preserve">, </w:t>
      </w:r>
      <w:r w:rsidR="3818157A">
        <w:rPr/>
        <w:t xml:space="preserve">Emergency </w:t>
      </w:r>
      <w:r w:rsidR="3818157A">
        <w:rPr/>
        <w:t>energy</w:t>
      </w:r>
      <w:r w:rsidR="3818157A">
        <w:rPr/>
        <w:t xml:space="preserve"> and supermarket vouchers</w:t>
      </w:r>
    </w:p>
    <w:p xmlns:wp14="http://schemas.microsoft.com/office/word/2010/wordml" w:rsidP="340136F0" wp14:paraId="2E5248F5" wp14:textId="463ED4DA">
      <w:pPr>
        <w:pStyle w:val="Normal"/>
      </w:pPr>
      <w:r w:rsidR="5D0DF280">
        <w:rPr/>
        <w:t>All</w:t>
      </w:r>
      <w:r w:rsidR="5D0DF280">
        <w:rPr/>
        <w:t xml:space="preserve"> these local organisations</w:t>
      </w:r>
      <w:r w:rsidR="14DE9171">
        <w:rPr/>
        <w:t xml:space="preserve"> strive to strengthen social networks, empower residents, and enhance independence, especially for vulnerable individuals. They recogni</w:t>
      </w:r>
      <w:r w:rsidR="18196614">
        <w:rPr/>
        <w:t>s</w:t>
      </w:r>
      <w:r w:rsidR="14DE9171">
        <w:rPr/>
        <w:t xml:space="preserve">e the significant impact financial struggles have on overall health and wellbeing, and this collaborative pop-up session is a testament to their commitment to ensuring the highest possible quality of life for </w:t>
      </w:r>
      <w:bookmarkStart w:name="_Int_mERIewTo" w:id="1563271763"/>
      <w:r w:rsidR="14DE9171">
        <w:rPr/>
        <w:t>local residents</w:t>
      </w:r>
      <w:bookmarkEnd w:id="1563271763"/>
      <w:r w:rsidR="14DE9171">
        <w:rPr/>
        <w:t>.</w:t>
      </w:r>
    </w:p>
    <w:p xmlns:wp14="http://schemas.microsoft.com/office/word/2010/wordml" w:rsidP="340136F0" wp14:paraId="120879C2" wp14:textId="7136374A">
      <w:pPr>
        <w:pStyle w:val="Normal"/>
      </w:pPr>
      <w:r w:rsidR="14DE9171">
        <w:rPr/>
        <w:t xml:space="preserve">If you or someone you know is grappling with the rising cost of living, make sure to visit The Roundhouse, Community Hub, </w:t>
      </w:r>
      <w:r w:rsidR="14DE9171">
        <w:rPr/>
        <w:t>Marlowes</w:t>
      </w:r>
      <w:r w:rsidR="14DE9171">
        <w:rPr/>
        <w:t>,</w:t>
      </w:r>
      <w:r w:rsidR="46D3FA0E">
        <w:rPr/>
        <w:t xml:space="preserve"> </w:t>
      </w:r>
      <w:r w:rsidR="14DE9171">
        <w:rPr/>
        <w:t xml:space="preserve">on September 18th, between 11 am </w:t>
      </w:r>
      <w:r w:rsidR="5ED15558">
        <w:rPr/>
        <w:t>&amp;</w:t>
      </w:r>
      <w:r w:rsidR="14DE9171">
        <w:rPr/>
        <w:t xml:space="preserve"> 2 pm, to access valuable advice</w:t>
      </w:r>
      <w:r w:rsidR="45BF0D32">
        <w:rPr/>
        <w:t>.</w:t>
      </w:r>
    </w:p>
    <w:p xmlns:wp14="http://schemas.microsoft.com/office/word/2010/wordml" w:rsidP="340136F0" wp14:paraId="17BDBBE0" wp14:textId="2F23ECFA">
      <w:pPr>
        <w:pStyle w:val="Normal"/>
      </w:pPr>
      <w:r w:rsidR="14DE9171">
        <w:rPr/>
        <w:t xml:space="preserve">For general enquiries about Community Action Dacorum and </w:t>
      </w:r>
      <w:r w:rsidR="2ECD67BD">
        <w:rPr/>
        <w:t>our</w:t>
      </w:r>
      <w:r w:rsidR="14DE9171">
        <w:rPr/>
        <w:t xml:space="preserve"> array of services, you can visit their website at www.communityactiondacorum.org.uk or contact them by phone at 01442 253935</w:t>
      </w:r>
    </w:p>
    <w:p xmlns:wp14="http://schemas.microsoft.com/office/word/2010/wordml" w:rsidP="340136F0" wp14:paraId="16F584A1" wp14:textId="4926831A">
      <w:pPr>
        <w:pStyle w:val="Normal"/>
      </w:pPr>
    </w:p>
    <w:p xmlns:wp14="http://schemas.microsoft.com/office/word/2010/wordml" w:rsidP="340136F0" wp14:paraId="455440ED" wp14:textId="2D57B442">
      <w:pPr>
        <w:pStyle w:val="Normal"/>
      </w:pPr>
    </w:p>
    <w:p xmlns:wp14="http://schemas.microsoft.com/office/word/2010/wordml" w:rsidP="340136F0" wp14:paraId="388A38B9" wp14:textId="2CA508C2">
      <w:pPr>
        <w:pStyle w:val="Normal"/>
      </w:pPr>
    </w:p>
    <w:p xmlns:wp14="http://schemas.microsoft.com/office/word/2010/wordml" wp14:paraId="775CB2C7" wp14:textId="5E480F9E">
      <w:r w:rsidR="28A02767">
        <w:drawing>
          <wp:inline xmlns:wp14="http://schemas.microsoft.com/office/word/2010/wordprocessingDrawing" wp14:editId="3EF4B660" wp14:anchorId="7CF11283">
            <wp:extent cx="5943600" cy="5943600"/>
            <wp:effectExtent l="0" t="0" r="0" b="0"/>
            <wp:docPr id="17053878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5387814" name=""/>
                    <pic:cNvPicPr/>
                  </pic:nvPicPr>
                  <pic:blipFill>
                    <a:blip xmlns:r="http://schemas.openxmlformats.org/officeDocument/2006/relationships" r:embed="rId17211687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p14:paraId="2C078E63" wp14:textId="112539CC"/>
    <w:p w:rsidR="3BBBF1B0" w:rsidRDefault="3BBBF1B0" w14:paraId="094C0116" w14:textId="46590E88"/>
    <w:p w:rsidR="3BBBF1B0" w:rsidRDefault="3BBBF1B0" w14:paraId="6A6A7293" w14:textId="7D0C5939"/>
    <w:p w:rsidR="7B6937AF" w:rsidRDefault="7B6937AF" w14:paraId="15E5D11F" w14:textId="068502EF">
      <w:r w:rsidR="7B6937AF">
        <w:drawing>
          <wp:inline wp14:editId="2D76F397" wp14:anchorId="37F707BB">
            <wp:extent cx="4200525" cy="5943600"/>
            <wp:effectExtent l="0" t="0" r="0" b="0"/>
            <wp:docPr id="207047021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70470218" name=""/>
                    <pic:cNvPicPr/>
                  </pic:nvPicPr>
                  <pic:blipFill>
                    <a:blip xmlns:r="http://schemas.openxmlformats.org/officeDocument/2006/relationships" r:embed="rId163034486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4bGtqxpNi9U97k" int2:id="no88X7Sc">
      <int2:state int2:type="spell" int2:value="Rejected"/>
    </int2:textHash>
    <int2:textHash int2:hashCode="7h7pLareY1N3cF" int2:id="iWSyV9Ac">
      <int2:state int2:type="spell" int2:value="Rejected"/>
    </int2:textHash>
    <int2:bookmark int2:bookmarkName="_Int_mERIewTo" int2:invalidationBookmarkName="" int2:hashCode="PLkOiG92Ck0gQI" int2:id="EUuhpwTG">
      <int2:state int2:type="styl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86627F"/>
    <w:rsid w:val="01195CF1"/>
    <w:rsid w:val="033A9324"/>
    <w:rsid w:val="03FA56F8"/>
    <w:rsid w:val="05ADE491"/>
    <w:rsid w:val="09184534"/>
    <w:rsid w:val="0A43192D"/>
    <w:rsid w:val="0C29243C"/>
    <w:rsid w:val="1001B8C6"/>
    <w:rsid w:val="10179C90"/>
    <w:rsid w:val="1088DD52"/>
    <w:rsid w:val="14DE9171"/>
    <w:rsid w:val="16DC8E33"/>
    <w:rsid w:val="175102AF"/>
    <w:rsid w:val="18196614"/>
    <w:rsid w:val="195FFD7B"/>
    <w:rsid w:val="1BC5020B"/>
    <w:rsid w:val="1C8D5F39"/>
    <w:rsid w:val="1CB19E70"/>
    <w:rsid w:val="1CBA7917"/>
    <w:rsid w:val="1DA44CE8"/>
    <w:rsid w:val="244567A4"/>
    <w:rsid w:val="2620267B"/>
    <w:rsid w:val="264CFDAE"/>
    <w:rsid w:val="273A7481"/>
    <w:rsid w:val="28A02767"/>
    <w:rsid w:val="292D34BF"/>
    <w:rsid w:val="2EB6C74B"/>
    <w:rsid w:val="2EC7688A"/>
    <w:rsid w:val="2ECD67BD"/>
    <w:rsid w:val="2F87CAEF"/>
    <w:rsid w:val="2FF32F1E"/>
    <w:rsid w:val="310FE479"/>
    <w:rsid w:val="31CED372"/>
    <w:rsid w:val="32700121"/>
    <w:rsid w:val="340136F0"/>
    <w:rsid w:val="341CC50E"/>
    <w:rsid w:val="37E3A24A"/>
    <w:rsid w:val="3818157A"/>
    <w:rsid w:val="3837EA4E"/>
    <w:rsid w:val="3A6C994D"/>
    <w:rsid w:val="3BBBF1B0"/>
    <w:rsid w:val="4030A72A"/>
    <w:rsid w:val="41F3B453"/>
    <w:rsid w:val="44F5EF81"/>
    <w:rsid w:val="456FA67D"/>
    <w:rsid w:val="45BF0D32"/>
    <w:rsid w:val="45D3F651"/>
    <w:rsid w:val="46D3FA0E"/>
    <w:rsid w:val="4783CAA2"/>
    <w:rsid w:val="491CE294"/>
    <w:rsid w:val="493A5A59"/>
    <w:rsid w:val="4D3F07C7"/>
    <w:rsid w:val="4F79E86F"/>
    <w:rsid w:val="5086627F"/>
    <w:rsid w:val="51440F2A"/>
    <w:rsid w:val="51F8D045"/>
    <w:rsid w:val="535E220D"/>
    <w:rsid w:val="5811988A"/>
    <w:rsid w:val="5A971266"/>
    <w:rsid w:val="5B8AD1F3"/>
    <w:rsid w:val="5D0DF280"/>
    <w:rsid w:val="5D23B7A6"/>
    <w:rsid w:val="5ED15558"/>
    <w:rsid w:val="617B9ACC"/>
    <w:rsid w:val="63AF5218"/>
    <w:rsid w:val="64880159"/>
    <w:rsid w:val="659DBF81"/>
    <w:rsid w:val="65B84441"/>
    <w:rsid w:val="68359A10"/>
    <w:rsid w:val="69D1C027"/>
    <w:rsid w:val="6A08A2EA"/>
    <w:rsid w:val="6B32DBB9"/>
    <w:rsid w:val="6B538099"/>
    <w:rsid w:val="73652B81"/>
    <w:rsid w:val="7509292F"/>
    <w:rsid w:val="75517E44"/>
    <w:rsid w:val="7A43D60D"/>
    <w:rsid w:val="7B69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3B537"/>
  <w15:chartTrackingRefBased/>
  <w15:docId w15:val="{54F817A0-EC87-47E6-9354-B8AB655B19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uiPriority w:val="0"/>
    <w:name w:val="Normal"/>
    <w:qFormat/>
    <w:rsid w:val="340136F0"/>
    <w:rPr>
      <w:noProof w:val="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uiPriority w:val="9"/>
    <w:name w:val="heading 1"/>
    <w:basedOn w:val="Normal"/>
    <w:next w:val="Normal"/>
    <w:link w:val="Heading1Char"/>
    <w:qFormat/>
    <w:rsid w:val="340136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340136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340136F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340136F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340136F0"/>
    <w:rPr>
      <w:rFonts w:eastAsia="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340136F0"/>
    <w:rPr>
      <w:rFonts w:eastAsia="" w:cs="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340136F0"/>
    <w:rPr>
      <w:rFonts w:eastAsia="" w:cs="" w:eastAsiaTheme="majorEastAsia" w:cstheme="majorBidi"/>
      <w:color w:val="595959" w:themeColor="text1" w:themeTint="A6" w:themeShade="FF"/>
    </w:rPr>
    <w:pPr>
      <w:keepNext w:val="1"/>
      <w:keepLines w:val="1"/>
      <w:spacing w:before="40" w:after="0"/>
      <w:outlineLvl w:val="6"/>
    </w:p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340136F0"/>
    <w:rPr>
      <w:rFonts w:eastAsia="" w:cs="" w:eastAsiaTheme="majorEastAsia" w:cstheme="majorBidi"/>
      <w:i w:val="1"/>
      <w:iCs w:val="1"/>
      <w:color w:val="272727"/>
    </w:rPr>
    <w:pPr>
      <w:keepNext w:val="1"/>
      <w:keepLines w:val="1"/>
      <w:spacing w:after="0"/>
      <w:outlineLvl w:val="7"/>
    </w:p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340136F0"/>
    <w:rPr>
      <w:rFonts w:eastAsia="" w:cs="" w:eastAsiaTheme="majorEastAsia" w:cstheme="majorBidi"/>
      <w:color w:val="272727"/>
    </w:rPr>
    <w:pPr>
      <w:keepNext w:val="1"/>
      <w:keepLines w:val="1"/>
      <w:spacing w:after="0"/>
      <w:outlineLvl w:val="8"/>
    </w:p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uiPriority w:val="10"/>
    <w:name w:val="Title"/>
    <w:basedOn w:val="Normal"/>
    <w:next w:val="Normal"/>
    <w:link w:val="TitleChar"/>
    <w:qFormat/>
    <w:rsid w:val="340136F0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uiPriority w:val="11"/>
    <w:name w:val="Subtitle"/>
    <w:basedOn w:val="Normal"/>
    <w:next w:val="Normal"/>
    <w:link w:val="SubtitleChar"/>
    <w:qFormat/>
    <w:rsid w:val="340136F0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uiPriority w:val="29"/>
    <w:name w:val="Quote"/>
    <w:basedOn w:val="Normal"/>
    <w:next w:val="Normal"/>
    <w:link w:val="QuoteChar"/>
    <w:qFormat/>
    <w:rsid w:val="340136F0"/>
    <w:rPr>
      <w:i w:val="1"/>
      <w:iCs w:val="1"/>
      <w:color w:val="404040" w:themeColor="text1" w:themeTint="BF" w:themeShade="FF"/>
    </w:rPr>
    <w:pPr>
      <w:spacing w:before="160"/>
      <w:jc w:val="center"/>
    </w:p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340136F0"/>
    <w:rPr>
      <w:i w:val="1"/>
      <w:iCs w:val="1"/>
      <w:color w:val="0F4761" w:themeColor="accent1" w:themeTint="FF" w:themeShade="BF"/>
    </w:rPr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721168712" /><Relationship Type="http://schemas.microsoft.com/office/2020/10/relationships/intelligence" Target="intelligence2.xml" Id="Rbb82121f27f040f4" /><Relationship Type="http://schemas.openxmlformats.org/officeDocument/2006/relationships/image" Target="/media/image2.png" Id="rId16303448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2025-08-21T10:11:52.9142488Z</dcterms:created>
  <dcterms:modified xsi:type="dcterms:W3CDTF">2025-09-02T09:51:09.7962287Z</dcterms:modified>
  <dc:creator>Matt Hatton</dc:creator>
  <lastModifiedBy>Matt Hatton</lastModifiedBy>
</coreProperties>
</file>