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4559" w14:textId="77777777" w:rsidR="000A6B5B" w:rsidRDefault="000A6B5B" w:rsidP="000A6B5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hertfordshire county council</w:t>
      </w:r>
    </w:p>
    <w:p w14:paraId="0856576E" w14:textId="77777777" w:rsidR="000A6B5B" w:rsidRDefault="000A6B5B" w:rsidP="000A6B5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</w:p>
    <w:p w14:paraId="7364D73F" w14:textId="77777777" w:rsidR="000A6B5B" w:rsidRDefault="000A6B5B" w:rsidP="000A6B5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the hertfordshire (</w:t>
      </w:r>
      <w:r w:rsidRPr="00111285">
        <w:rPr>
          <w:rFonts w:ascii="Arial" w:hAnsi="Arial" w:cs="Arial"/>
          <w:b/>
          <w:caps/>
          <w:noProof/>
          <w:sz w:val="24"/>
          <w:szCs w:val="24"/>
        </w:rPr>
        <w:t>Temporary Closing of</w:t>
      </w:r>
      <w:r>
        <w:rPr>
          <w:rFonts w:ascii="Arial" w:hAnsi="Arial" w:cs="Arial"/>
          <w:b/>
          <w:caps/>
          <w:sz w:val="24"/>
          <w:szCs w:val="24"/>
        </w:rPr>
        <w:t xml:space="preserve"> </w:t>
      </w:r>
      <w:r w:rsidRPr="00111285">
        <w:rPr>
          <w:rFonts w:ascii="Arial" w:hAnsi="Arial" w:cs="Arial"/>
          <w:b/>
          <w:caps/>
          <w:noProof/>
          <w:sz w:val="24"/>
          <w:szCs w:val="24"/>
        </w:rPr>
        <w:t>Chequers Hill</w:t>
      </w:r>
      <w:r>
        <w:rPr>
          <w:rFonts w:ascii="Arial" w:hAnsi="Arial" w:cs="Arial"/>
          <w:b/>
          <w:caps/>
          <w:sz w:val="24"/>
          <w:szCs w:val="24"/>
        </w:rPr>
        <w:t xml:space="preserve">, </w:t>
      </w:r>
      <w:r w:rsidRPr="00111285">
        <w:rPr>
          <w:rFonts w:ascii="Arial" w:hAnsi="Arial" w:cs="Arial"/>
          <w:b/>
          <w:caps/>
          <w:noProof/>
          <w:sz w:val="24"/>
          <w:szCs w:val="24"/>
        </w:rPr>
        <w:t>Flamstead</w:t>
      </w:r>
      <w:r>
        <w:rPr>
          <w:rFonts w:ascii="Arial" w:hAnsi="Arial" w:cs="Arial"/>
          <w:b/>
          <w:caps/>
          <w:sz w:val="24"/>
          <w:szCs w:val="24"/>
        </w:rPr>
        <w:t xml:space="preserve"> and </w:t>
      </w:r>
      <w:r w:rsidRPr="00111285">
        <w:rPr>
          <w:rFonts w:ascii="Arial" w:hAnsi="Arial" w:cs="Arial"/>
          <w:b/>
          <w:caps/>
          <w:noProof/>
          <w:sz w:val="24"/>
          <w:szCs w:val="24"/>
        </w:rPr>
        <w:t>Friendless Lane</w:t>
      </w:r>
      <w:r>
        <w:rPr>
          <w:rFonts w:ascii="Arial" w:hAnsi="Arial" w:cs="Arial"/>
          <w:b/>
          <w:caps/>
          <w:sz w:val="24"/>
          <w:szCs w:val="24"/>
        </w:rPr>
        <w:t xml:space="preserve">, </w:t>
      </w:r>
      <w:r w:rsidRPr="00111285">
        <w:rPr>
          <w:rFonts w:ascii="Arial" w:hAnsi="Arial" w:cs="Arial"/>
          <w:b/>
          <w:caps/>
          <w:noProof/>
          <w:sz w:val="24"/>
          <w:szCs w:val="24"/>
        </w:rPr>
        <w:t>Markyate</w:t>
      </w:r>
      <w:r>
        <w:rPr>
          <w:rFonts w:ascii="Arial" w:hAnsi="Arial" w:cs="Arial"/>
          <w:b/>
          <w:caps/>
          <w:sz w:val="24"/>
          <w:szCs w:val="24"/>
        </w:rPr>
        <w:t>) order 2025</w:t>
      </w:r>
    </w:p>
    <w:p w14:paraId="7EA2863E" w14:textId="77777777" w:rsidR="000A6B5B" w:rsidRDefault="000A6B5B" w:rsidP="000A6B5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C04EA31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NOTICE is given that Hertfordshire County Council intends to make an Order under </w:t>
      </w:r>
      <w:r>
        <w:rPr>
          <w:rFonts w:ascii="Arial" w:hAnsi="Arial" w:cs="Arial"/>
          <w:noProof/>
          <w:sz w:val="24"/>
          <w:szCs w:val="24"/>
        </w:rPr>
        <w:t>Section 14(1)</w:t>
      </w:r>
      <w:r w:rsidRPr="005F2464">
        <w:rPr>
          <w:rFonts w:ascii="Arial" w:hAnsi="Arial" w:cs="Arial"/>
          <w:noProof/>
          <w:sz w:val="24"/>
          <w:szCs w:val="24"/>
        </w:rPr>
        <w:t xml:space="preserve"> of the Road Traffic Regulation Act 1984</w:t>
      </w:r>
      <w:r>
        <w:rPr>
          <w:rFonts w:ascii="Arial" w:hAnsi="Arial" w:cs="Arial"/>
          <w:sz w:val="24"/>
          <w:szCs w:val="24"/>
        </w:rPr>
        <w:t>, to prohibit all vehicular traffic from using the following lengths of roads (“the Roads”</w:t>
      </w:r>
      <w:proofErr w:type="gramStart"/>
      <w:r>
        <w:rPr>
          <w:rFonts w:ascii="Arial" w:hAnsi="Arial" w:cs="Arial"/>
          <w:sz w:val="24"/>
          <w:szCs w:val="24"/>
        </w:rPr>
        <w:t>):-</w:t>
      </w:r>
      <w:proofErr w:type="gramEnd"/>
    </w:p>
    <w:p w14:paraId="23992269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44C9C9FF" w14:textId="7ABCEC79" w:rsidR="000A6B5B" w:rsidRDefault="000A6B5B" w:rsidP="000A6B5B">
      <w:pPr>
        <w:ind w:left="426" w:right="-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 xml:space="preserve">that length of </w:t>
      </w:r>
      <w:r w:rsidRPr="00111285">
        <w:rPr>
          <w:rFonts w:ascii="Arial" w:hAnsi="Arial" w:cs="Arial"/>
          <w:noProof/>
          <w:sz w:val="24"/>
          <w:szCs w:val="24"/>
        </w:rPr>
        <w:t>Chequers Hill</w:t>
      </w:r>
      <w:r>
        <w:rPr>
          <w:rFonts w:ascii="Arial" w:hAnsi="Arial" w:cs="Arial"/>
          <w:sz w:val="24"/>
          <w:szCs w:val="24"/>
        </w:rPr>
        <w:t xml:space="preserve">, </w:t>
      </w:r>
      <w:r w:rsidRPr="00111285">
        <w:rPr>
          <w:rFonts w:ascii="Arial" w:hAnsi="Arial" w:cs="Arial"/>
          <w:noProof/>
          <w:sz w:val="24"/>
          <w:szCs w:val="24"/>
        </w:rPr>
        <w:t>Flamstead</w:t>
      </w:r>
      <w:r>
        <w:rPr>
          <w:rFonts w:ascii="Arial" w:hAnsi="Arial" w:cs="Arial"/>
          <w:sz w:val="24"/>
          <w:szCs w:val="24"/>
        </w:rPr>
        <w:t xml:space="preserve"> from its junction with </w:t>
      </w:r>
      <w:r w:rsidRPr="00111285">
        <w:rPr>
          <w:rFonts w:ascii="Arial" w:hAnsi="Arial" w:cs="Arial"/>
          <w:noProof/>
          <w:sz w:val="24"/>
          <w:szCs w:val="24"/>
        </w:rPr>
        <w:t>Delmer End Lane</w:t>
      </w:r>
      <w:r>
        <w:rPr>
          <w:rFonts w:ascii="Arial" w:hAnsi="Arial" w:cs="Arial"/>
          <w:sz w:val="24"/>
          <w:szCs w:val="24"/>
        </w:rPr>
        <w:t xml:space="preserve"> </w:t>
      </w:r>
      <w:r w:rsidRPr="00111285">
        <w:rPr>
          <w:rFonts w:ascii="Arial" w:hAnsi="Arial" w:cs="Arial"/>
          <w:noProof/>
          <w:sz w:val="24"/>
          <w:szCs w:val="24"/>
        </w:rPr>
        <w:t>south eastwards, north eastwards, eastwards and north eastwards</w:t>
      </w:r>
      <w:r>
        <w:rPr>
          <w:rFonts w:ascii="Arial" w:hAnsi="Arial" w:cs="Arial"/>
          <w:sz w:val="24"/>
          <w:szCs w:val="24"/>
        </w:rPr>
        <w:t xml:space="preserve"> to its junction with </w:t>
      </w:r>
      <w:r w:rsidRPr="00111285">
        <w:rPr>
          <w:rFonts w:ascii="Arial" w:hAnsi="Arial" w:cs="Arial"/>
          <w:noProof/>
          <w:sz w:val="24"/>
          <w:szCs w:val="24"/>
        </w:rPr>
        <w:t>A5183 London Road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a distance of approximately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111285">
        <w:rPr>
          <w:rFonts w:ascii="Arial" w:hAnsi="Arial" w:cs="Arial"/>
          <w:noProof/>
          <w:sz w:val="24"/>
          <w:szCs w:val="24"/>
        </w:rPr>
        <w:t>533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</w:p>
    <w:p w14:paraId="0C5709CA" w14:textId="77777777" w:rsidR="000A6B5B" w:rsidRDefault="000A6B5B" w:rsidP="000A6B5B">
      <w:pPr>
        <w:ind w:left="426" w:right="-1" w:hanging="426"/>
        <w:jc w:val="both"/>
        <w:rPr>
          <w:rFonts w:ascii="Arial" w:hAnsi="Arial" w:cs="Arial"/>
          <w:sz w:val="24"/>
          <w:szCs w:val="24"/>
        </w:rPr>
      </w:pPr>
    </w:p>
    <w:p w14:paraId="021F4F2C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alternative route will be via </w:t>
      </w:r>
      <w:r w:rsidRPr="00111285">
        <w:rPr>
          <w:rFonts w:ascii="Arial" w:hAnsi="Arial" w:cs="Arial"/>
          <w:noProof/>
          <w:sz w:val="24"/>
          <w:szCs w:val="24"/>
        </w:rPr>
        <w:t>Singlets Lane, High Street, Chapel Road, Hollybush Lane and A5183 London Road</w:t>
      </w:r>
      <w:r>
        <w:rPr>
          <w:rFonts w:ascii="Arial" w:hAnsi="Arial" w:cs="Arial"/>
          <w:sz w:val="24"/>
          <w:szCs w:val="24"/>
        </w:rPr>
        <w:t>.</w:t>
      </w:r>
    </w:p>
    <w:p w14:paraId="062CF4B9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05B5175C" w14:textId="3CC8CF2D" w:rsidR="000A6B5B" w:rsidRDefault="000A6B5B" w:rsidP="000A6B5B">
      <w:pPr>
        <w:ind w:left="426" w:right="-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that length of </w:t>
      </w:r>
      <w:r w:rsidRPr="00111285">
        <w:rPr>
          <w:rFonts w:ascii="Arial" w:hAnsi="Arial" w:cs="Arial"/>
          <w:noProof/>
          <w:sz w:val="24"/>
          <w:szCs w:val="24"/>
        </w:rPr>
        <w:t>Friendless Lane</w:t>
      </w:r>
      <w:r>
        <w:rPr>
          <w:rFonts w:ascii="Arial" w:hAnsi="Arial" w:cs="Arial"/>
          <w:sz w:val="24"/>
          <w:szCs w:val="24"/>
        </w:rPr>
        <w:t xml:space="preserve">, </w:t>
      </w:r>
      <w:r w:rsidRPr="00111285">
        <w:rPr>
          <w:rFonts w:ascii="Arial" w:hAnsi="Arial" w:cs="Arial"/>
          <w:noProof/>
          <w:sz w:val="24"/>
          <w:szCs w:val="24"/>
        </w:rPr>
        <w:t>Markyate</w:t>
      </w:r>
      <w:r>
        <w:rPr>
          <w:rFonts w:ascii="Arial" w:hAnsi="Arial" w:cs="Arial"/>
          <w:sz w:val="24"/>
          <w:szCs w:val="24"/>
        </w:rPr>
        <w:t xml:space="preserve"> from its junction with </w:t>
      </w:r>
      <w:r w:rsidRPr="00111285">
        <w:rPr>
          <w:rFonts w:ascii="Arial" w:hAnsi="Arial" w:cs="Arial"/>
          <w:noProof/>
          <w:sz w:val="24"/>
          <w:szCs w:val="24"/>
        </w:rPr>
        <w:t>Cheverells Green</w:t>
      </w:r>
      <w:r>
        <w:rPr>
          <w:rFonts w:ascii="Arial" w:hAnsi="Arial" w:cs="Arial"/>
          <w:sz w:val="24"/>
          <w:szCs w:val="24"/>
        </w:rPr>
        <w:t xml:space="preserve"> </w:t>
      </w:r>
      <w:r w:rsidRPr="00111285">
        <w:rPr>
          <w:rFonts w:ascii="Arial" w:hAnsi="Arial" w:cs="Arial"/>
          <w:noProof/>
          <w:sz w:val="24"/>
          <w:szCs w:val="24"/>
        </w:rPr>
        <w:t>south eastwards</w:t>
      </w:r>
      <w:r>
        <w:rPr>
          <w:rFonts w:ascii="Arial" w:hAnsi="Arial" w:cs="Arial"/>
          <w:sz w:val="24"/>
          <w:szCs w:val="24"/>
        </w:rPr>
        <w:t xml:space="preserve"> to its junction with </w:t>
      </w:r>
      <w:r w:rsidRPr="00111285">
        <w:rPr>
          <w:rFonts w:ascii="Arial" w:hAnsi="Arial" w:cs="Arial"/>
          <w:noProof/>
          <w:sz w:val="24"/>
          <w:szCs w:val="24"/>
        </w:rPr>
        <w:t>Valley Lane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a distance of approximately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111285">
        <w:rPr>
          <w:rFonts w:ascii="Arial" w:hAnsi="Arial" w:cs="Arial"/>
          <w:noProof/>
          <w:sz w:val="24"/>
          <w:szCs w:val="24"/>
        </w:rPr>
        <w:t>1935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</w:p>
    <w:p w14:paraId="0F4DC6BC" w14:textId="77777777" w:rsidR="000A6B5B" w:rsidRDefault="000A6B5B" w:rsidP="000A6B5B">
      <w:pPr>
        <w:ind w:left="426" w:right="-1" w:hanging="426"/>
        <w:jc w:val="both"/>
        <w:rPr>
          <w:rFonts w:ascii="Arial" w:hAnsi="Arial" w:cs="Arial"/>
          <w:sz w:val="24"/>
          <w:szCs w:val="24"/>
        </w:rPr>
      </w:pPr>
    </w:p>
    <w:p w14:paraId="35CDC5DC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alternative route will be via </w:t>
      </w:r>
      <w:r w:rsidRPr="00111285">
        <w:rPr>
          <w:rFonts w:ascii="Arial" w:hAnsi="Arial" w:cs="Arial"/>
          <w:noProof/>
          <w:sz w:val="24"/>
          <w:szCs w:val="24"/>
        </w:rPr>
        <w:t>Cheverells Green, Pickford Road and Valley Lane</w:t>
      </w:r>
      <w:r>
        <w:rPr>
          <w:rFonts w:ascii="Arial" w:hAnsi="Arial" w:cs="Arial"/>
          <w:sz w:val="24"/>
          <w:szCs w:val="24"/>
        </w:rPr>
        <w:t>.</w:t>
      </w:r>
    </w:p>
    <w:p w14:paraId="322C5846" w14:textId="77777777" w:rsidR="000A6B5B" w:rsidRDefault="000A6B5B" w:rsidP="000A6B5B">
      <w:pPr>
        <w:tabs>
          <w:tab w:val="left" w:pos="426"/>
        </w:tabs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6A43369D" w14:textId="77777777" w:rsidR="000A6B5B" w:rsidRDefault="000A6B5B" w:rsidP="000A6B5B">
      <w:pPr>
        <w:tabs>
          <w:tab w:val="left" w:pos="426"/>
        </w:tabs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Order is needed because </w:t>
      </w:r>
      <w:r w:rsidRPr="00111285">
        <w:rPr>
          <w:rFonts w:ascii="Arial" w:hAnsi="Arial" w:cs="Arial"/>
          <w:noProof/>
          <w:sz w:val="24"/>
          <w:szCs w:val="24"/>
        </w:rPr>
        <w:t>works</w:t>
      </w:r>
      <w:r>
        <w:rPr>
          <w:rFonts w:ascii="Arial" w:hAnsi="Arial" w:cs="Arial"/>
          <w:sz w:val="24"/>
          <w:szCs w:val="24"/>
        </w:rPr>
        <w:t xml:space="preserve"> are proposed to be executed on or near the Roads.</w:t>
      </w:r>
    </w:p>
    <w:p w14:paraId="2F93264A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3B30A506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Order is made, it shall come into force on </w:t>
      </w:r>
      <w:r>
        <w:rPr>
          <w:rFonts w:ascii="Arial" w:hAnsi="Arial" w:cs="Arial"/>
          <w:noProof/>
          <w:sz w:val="24"/>
          <w:szCs w:val="24"/>
        </w:rPr>
        <w:t>7 July 2025</w:t>
      </w:r>
      <w:r>
        <w:rPr>
          <w:rFonts w:ascii="Arial" w:hAnsi="Arial" w:cs="Arial"/>
          <w:sz w:val="24"/>
          <w:szCs w:val="24"/>
        </w:rPr>
        <w:t xml:space="preserve"> for a period of up to 18 months. However, the restrictions specified shall only take effect at the times indicated by signs on or near the Roads.</w:t>
      </w:r>
    </w:p>
    <w:p w14:paraId="54379D3D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749800A1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 w:rsidRPr="00EB37ED">
        <w:rPr>
          <w:rFonts w:ascii="Arial" w:hAnsi="Arial" w:cs="Arial"/>
          <w:sz w:val="24"/>
          <w:szCs w:val="24"/>
        </w:rPr>
        <w:t xml:space="preserve">A copy of the </w:t>
      </w:r>
      <w:r>
        <w:rPr>
          <w:rFonts w:ascii="Arial" w:hAnsi="Arial" w:cs="Arial"/>
          <w:sz w:val="24"/>
          <w:szCs w:val="24"/>
        </w:rPr>
        <w:t>proposed</w:t>
      </w:r>
      <w:r w:rsidRPr="00EB37ED">
        <w:rPr>
          <w:rFonts w:ascii="Arial" w:hAnsi="Arial" w:cs="Arial"/>
          <w:sz w:val="24"/>
          <w:szCs w:val="24"/>
        </w:rPr>
        <w:t xml:space="preserve"> Order may be inspected free of charge at County Hall, Hertford between the hours of 9.00am and 5.00pm (excluding weekends, bank and public holidays).</w:t>
      </w:r>
    </w:p>
    <w:p w14:paraId="065D07AB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39FBE33E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any queries about the proposed </w:t>
      </w:r>
      <w:proofErr w:type="gramStart"/>
      <w:r>
        <w:rPr>
          <w:rFonts w:ascii="Arial" w:hAnsi="Arial" w:cs="Arial"/>
          <w:sz w:val="24"/>
          <w:szCs w:val="24"/>
        </w:rPr>
        <w:t>Order</w:t>
      </w:r>
      <w:proofErr w:type="gramEnd"/>
      <w:r>
        <w:rPr>
          <w:rFonts w:ascii="Arial" w:hAnsi="Arial" w:cs="Arial"/>
          <w:sz w:val="24"/>
          <w:szCs w:val="24"/>
        </w:rPr>
        <w:t xml:space="preserve"> please contact </w:t>
      </w:r>
      <w:r w:rsidRPr="00111285">
        <w:rPr>
          <w:rFonts w:ascii="Arial" w:hAnsi="Arial" w:cs="Arial"/>
          <w:noProof/>
          <w:sz w:val="24"/>
          <w:szCs w:val="24"/>
        </w:rPr>
        <w:t>Paul Trustram</w:t>
      </w:r>
      <w:r>
        <w:rPr>
          <w:rFonts w:ascii="Arial" w:hAnsi="Arial" w:cs="Arial"/>
          <w:sz w:val="24"/>
          <w:szCs w:val="24"/>
        </w:rPr>
        <w:t xml:space="preserve"> tel. </w:t>
      </w:r>
      <w:r w:rsidRPr="00111285">
        <w:rPr>
          <w:rFonts w:ascii="Arial" w:hAnsi="Arial" w:cs="Arial"/>
          <w:noProof/>
          <w:sz w:val="24"/>
          <w:szCs w:val="24"/>
        </w:rPr>
        <w:t>0300 123 4047</w:t>
      </w:r>
      <w:r>
        <w:rPr>
          <w:rFonts w:ascii="Arial" w:hAnsi="Arial" w:cs="Arial"/>
          <w:sz w:val="24"/>
          <w:szCs w:val="24"/>
        </w:rPr>
        <w:t xml:space="preserve"> at </w:t>
      </w:r>
      <w:r w:rsidRPr="00111285">
        <w:rPr>
          <w:rFonts w:ascii="Arial" w:hAnsi="Arial" w:cs="Arial"/>
          <w:noProof/>
          <w:sz w:val="24"/>
          <w:szCs w:val="24"/>
        </w:rPr>
        <w:t>Ringway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0F499D3D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1621ED3A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2E968929" w14:textId="6369E0A9" w:rsidR="000A6B5B" w:rsidRDefault="000A6B5B" w:rsidP="000A6B5B">
      <w:pPr>
        <w:tabs>
          <w:tab w:val="left" w:pos="5810"/>
        </w:tabs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Farnham House</w:t>
      </w:r>
      <w:r>
        <w:rPr>
          <w:rFonts w:ascii="Arial" w:hAnsi="Arial" w:cs="Arial"/>
          <w:sz w:val="24"/>
          <w:szCs w:val="24"/>
        </w:rPr>
        <w:tab/>
        <w:t>18 June 2025</w:t>
      </w:r>
    </w:p>
    <w:p w14:paraId="6018C17C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Stevenage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Mark Doran</w:t>
      </w:r>
    </w:p>
    <w:p w14:paraId="30C398DA" w14:textId="77777777" w:rsidR="000A6B5B" w:rsidRDefault="000A6B5B" w:rsidP="000A6B5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Executive Director</w:t>
      </w:r>
    </w:p>
    <w:p w14:paraId="63531980" w14:textId="5ACB9EC3" w:rsidR="003E7D27" w:rsidRPr="000A6B5B" w:rsidRDefault="000A6B5B" w:rsidP="000A6B5B">
      <w:r>
        <w:rPr>
          <w:rFonts w:ascii="Arial" w:hAnsi="Arial" w:cs="Arial"/>
          <w:sz w:val="24"/>
          <w:szCs w:val="24"/>
        </w:rPr>
        <w:t>SG1 2FQ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Growth and Environment</w:t>
      </w:r>
    </w:p>
    <w:sectPr w:rsidR="003E7D27" w:rsidRPr="000A6B5B" w:rsidSect="006B7C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6F224AC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8848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97"/>
    <w:rsid w:val="000A6B5B"/>
    <w:rsid w:val="000B65E8"/>
    <w:rsid w:val="001248BD"/>
    <w:rsid w:val="002866C7"/>
    <w:rsid w:val="002A40D2"/>
    <w:rsid w:val="003B4271"/>
    <w:rsid w:val="003E7D27"/>
    <w:rsid w:val="00445ECA"/>
    <w:rsid w:val="005A5F13"/>
    <w:rsid w:val="006B7C97"/>
    <w:rsid w:val="00847AF6"/>
    <w:rsid w:val="00A33B4B"/>
    <w:rsid w:val="00B54535"/>
    <w:rsid w:val="00BF05DA"/>
    <w:rsid w:val="00CB67ED"/>
    <w:rsid w:val="00CC4EB6"/>
    <w:rsid w:val="00D0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673E"/>
  <w15:chartTrackingRefBased/>
  <w15:docId w15:val="{9AD44802-E414-4AD3-A2DF-018E44F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C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C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9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9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9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9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9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9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9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B7C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9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7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9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Herbert</dc:creator>
  <cp:keywords/>
  <dc:description/>
  <cp:lastModifiedBy>Sarah-Jane Nash</cp:lastModifiedBy>
  <cp:revision>2</cp:revision>
  <dcterms:created xsi:type="dcterms:W3CDTF">2025-05-30T11:28:00Z</dcterms:created>
  <dcterms:modified xsi:type="dcterms:W3CDTF">2025-05-30T11:28:00Z</dcterms:modified>
</cp:coreProperties>
</file>